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AAB25" w14:textId="77777777" w:rsidR="00384226" w:rsidRDefault="00384226" w:rsidP="00384226">
      <w:pPr>
        <w:pStyle w:val="Heading2"/>
        <w:numPr>
          <w:ilvl w:val="1"/>
          <w:numId w:val="2"/>
        </w:numPr>
        <w:tabs>
          <w:tab w:val="num" w:pos="360"/>
          <w:tab w:val="left" w:pos="1055"/>
        </w:tabs>
        <w:spacing w:before="82"/>
        <w:ind w:left="1055" w:firstLine="0"/>
      </w:pPr>
      <w:r>
        <w:rPr>
          <w:color w:val="4E81BD"/>
        </w:rPr>
        <w:t>Attachment</w:t>
      </w:r>
      <w:r>
        <w:rPr>
          <w:rFonts w:ascii="Times New Roman"/>
          <w:color w:val="4E81BD"/>
          <w:spacing w:val="-15"/>
        </w:rPr>
        <w:t xml:space="preserve"> </w:t>
      </w:r>
      <w:r>
        <w:rPr>
          <w:color w:val="4E81BD"/>
        </w:rPr>
        <w:t>B:</w:t>
      </w:r>
      <w:r>
        <w:rPr>
          <w:rFonts w:ascii="Times New Roman"/>
          <w:color w:val="4E81BD"/>
          <w:spacing w:val="-11"/>
        </w:rPr>
        <w:t xml:space="preserve"> </w:t>
      </w:r>
      <w:r>
        <w:rPr>
          <w:color w:val="4E81BD"/>
        </w:rPr>
        <w:t>Representations</w:t>
      </w:r>
      <w:r>
        <w:rPr>
          <w:rFonts w:ascii="Times New Roman"/>
          <w:color w:val="4E81BD"/>
          <w:spacing w:val="-12"/>
        </w:rPr>
        <w:t xml:space="preserve"> </w:t>
      </w:r>
      <w:r>
        <w:rPr>
          <w:color w:val="4E81BD"/>
        </w:rPr>
        <w:t>and</w:t>
      </w:r>
      <w:r>
        <w:rPr>
          <w:rFonts w:ascii="Times New Roman"/>
          <w:color w:val="4E81BD"/>
          <w:spacing w:val="-11"/>
        </w:rPr>
        <w:t xml:space="preserve"> </w:t>
      </w:r>
      <w:r>
        <w:rPr>
          <w:color w:val="4E81BD"/>
        </w:rPr>
        <w:t>Certifications</w:t>
      </w:r>
      <w:r>
        <w:rPr>
          <w:rFonts w:ascii="Times New Roman"/>
          <w:color w:val="4E81BD"/>
          <w:spacing w:val="-12"/>
        </w:rPr>
        <w:t xml:space="preserve"> </w:t>
      </w:r>
      <w:r>
        <w:rPr>
          <w:color w:val="4E81BD"/>
        </w:rPr>
        <w:t>of</w:t>
      </w:r>
      <w:r>
        <w:rPr>
          <w:rFonts w:ascii="Times New Roman"/>
          <w:color w:val="4E81BD"/>
          <w:spacing w:val="-11"/>
        </w:rPr>
        <w:t xml:space="preserve"> </w:t>
      </w:r>
      <w:r>
        <w:rPr>
          <w:color w:val="4E81BD"/>
          <w:spacing w:val="-2"/>
        </w:rPr>
        <w:t>Compliance</w:t>
      </w:r>
    </w:p>
    <w:p w14:paraId="12149691" w14:textId="2C84E299" w:rsidR="00384226" w:rsidRDefault="00384226" w:rsidP="00384226">
      <w:pPr>
        <w:pStyle w:val="ListParagraph"/>
        <w:widowControl w:val="0"/>
        <w:numPr>
          <w:ilvl w:val="0"/>
          <w:numId w:val="1"/>
        </w:numPr>
        <w:tabs>
          <w:tab w:val="left" w:pos="839"/>
        </w:tabs>
        <w:autoSpaceDE w:val="0"/>
        <w:autoSpaceDN w:val="0"/>
        <w:spacing w:before="65" w:after="0" w:line="240" w:lineRule="auto"/>
        <w:ind w:left="839" w:right="1923" w:hanging="360"/>
        <w:contextualSpacing w:val="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865FB34" wp14:editId="4D429A5E">
                <wp:simplePos x="0" y="0"/>
                <wp:positionH relativeFrom="page">
                  <wp:posOffset>1066800</wp:posOffset>
                </wp:positionH>
                <wp:positionV relativeFrom="paragraph">
                  <wp:posOffset>28575</wp:posOffset>
                </wp:positionV>
                <wp:extent cx="5864860" cy="839152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4860" cy="8391525"/>
                          <a:chOff x="0" y="0"/>
                          <a:chExt cx="5864860" cy="727900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864860" cy="4472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860" h="4472940">
                                <a:moveTo>
                                  <a:pt x="5864352" y="0"/>
                                </a:moveTo>
                                <a:lnTo>
                                  <a:pt x="585825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472940"/>
                                </a:lnTo>
                                <a:lnTo>
                                  <a:pt x="6096" y="4472940"/>
                                </a:lnTo>
                                <a:lnTo>
                                  <a:pt x="6096" y="6096"/>
                                </a:lnTo>
                                <a:lnTo>
                                  <a:pt x="5858256" y="6096"/>
                                </a:lnTo>
                                <a:lnTo>
                                  <a:pt x="5858256" y="4472940"/>
                                </a:lnTo>
                                <a:lnTo>
                                  <a:pt x="5864352" y="4472940"/>
                                </a:lnTo>
                                <a:lnTo>
                                  <a:pt x="5864352" y="6096"/>
                                </a:lnTo>
                                <a:lnTo>
                                  <a:pt x="5864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4340351"/>
                            <a:ext cx="5864860" cy="293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860" h="2938780">
                                <a:moveTo>
                                  <a:pt x="5864352" y="0"/>
                                </a:moveTo>
                                <a:lnTo>
                                  <a:pt x="5858256" y="0"/>
                                </a:lnTo>
                                <a:lnTo>
                                  <a:pt x="5858256" y="132588"/>
                                </a:lnTo>
                                <a:lnTo>
                                  <a:pt x="5858256" y="263652"/>
                                </a:lnTo>
                                <a:lnTo>
                                  <a:pt x="5858256" y="2932176"/>
                                </a:lnTo>
                                <a:lnTo>
                                  <a:pt x="6096" y="2932176"/>
                                </a:lnTo>
                                <a:lnTo>
                                  <a:pt x="6096" y="132588"/>
                                </a:lnTo>
                                <a:lnTo>
                                  <a:pt x="0" y="132588"/>
                                </a:lnTo>
                                <a:lnTo>
                                  <a:pt x="0" y="2938272"/>
                                </a:lnTo>
                                <a:lnTo>
                                  <a:pt x="6096" y="2938272"/>
                                </a:lnTo>
                                <a:lnTo>
                                  <a:pt x="5858256" y="2938272"/>
                                </a:lnTo>
                                <a:lnTo>
                                  <a:pt x="5864352" y="2938272"/>
                                </a:lnTo>
                                <a:lnTo>
                                  <a:pt x="5864352" y="2932176"/>
                                </a:lnTo>
                                <a:lnTo>
                                  <a:pt x="5864352" y="132588"/>
                                </a:lnTo>
                                <a:lnTo>
                                  <a:pt x="5864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DB9893" id="Group 2" o:spid="_x0000_s1026" style="position:absolute;margin-left:84pt;margin-top:2.25pt;width:461.8pt;height:660.75pt;z-index:-251657216;mso-wrap-distance-left:0;mso-wrap-distance-right:0;mso-position-horizontal-relative:page;mso-height-relative:margin" coordsize="58648,72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">
                <v:shape id="Graphic 3" o:spid="_x0000_s1027" style="position:absolute;width:58648;height:44729;visibility:visible;mso-wrap-style:square;v-text-anchor:top" coordsize="5864860,447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" path="m5864352,r-6096,l6096,,,,,6096,,4472940r6096,l6096,6096r5852160,l5858256,4472940r6096,l5864352,6096r,-6096xe" fillcolor="black" stroked="f">
                  <v:path arrowok="t"/>
                </v:shape>
                <v:shape id="Graphic 4" o:spid="_x0000_s1028" style="position:absolute;top:43403;width:58648;height:29388;visibility:visible;mso-wrap-style:square;v-text-anchor:top" coordsize="5864860,293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" path="m5864352,r-6096,l5858256,132588r,131064l5858256,2932176r-5852160,l6096,132588r-6096,l,2938272r6096,l5858256,2938272r6096,l5864352,2932176r,-2799588l5864352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18"/>
          <w:u w:val="single"/>
        </w:rPr>
        <w:t>Federal</w:t>
      </w:r>
      <w:r>
        <w:rPr>
          <w:rFonts w:ascii="Times New Roman"/>
          <w:sz w:val="18"/>
          <w:u w:val="single"/>
        </w:rPr>
        <w:t xml:space="preserve"> </w:t>
      </w:r>
      <w:r>
        <w:rPr>
          <w:sz w:val="18"/>
          <w:u w:val="single"/>
        </w:rPr>
        <w:t>Excluded</w:t>
      </w:r>
      <w:r>
        <w:rPr>
          <w:rFonts w:ascii="Times New Roman"/>
          <w:sz w:val="18"/>
          <w:u w:val="single"/>
        </w:rPr>
        <w:t xml:space="preserve"> </w:t>
      </w:r>
      <w:r>
        <w:rPr>
          <w:sz w:val="18"/>
          <w:u w:val="single"/>
        </w:rPr>
        <w:t>Parties</w:t>
      </w:r>
      <w:r>
        <w:rPr>
          <w:rFonts w:ascii="Times New Roman"/>
          <w:sz w:val="18"/>
          <w:u w:val="single"/>
        </w:rPr>
        <w:t xml:space="preserve"> </w:t>
      </w:r>
      <w:r>
        <w:rPr>
          <w:sz w:val="18"/>
          <w:u w:val="single"/>
        </w:rPr>
        <w:t>List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-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The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Bidder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Select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is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not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presently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debarred,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suspended,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or</w:t>
      </w:r>
      <w:r>
        <w:rPr>
          <w:rFonts w:ascii="Times New Roman"/>
          <w:spacing w:val="-3"/>
          <w:sz w:val="18"/>
        </w:rPr>
        <w:t xml:space="preserve"> </w:t>
      </w:r>
      <w:r>
        <w:rPr>
          <w:sz w:val="18"/>
        </w:rPr>
        <w:t>determined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ineligible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for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an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award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of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contract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by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any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Federal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agency.</w:t>
      </w:r>
    </w:p>
    <w:p w14:paraId="3AE0F059" w14:textId="0BCA392F" w:rsidR="00384226" w:rsidRDefault="00384226" w:rsidP="00384226">
      <w:pPr>
        <w:pStyle w:val="BodyText"/>
        <w:spacing w:before="32"/>
      </w:pPr>
    </w:p>
    <w:p w14:paraId="62715E99" w14:textId="0C12B709" w:rsidR="00384226" w:rsidRDefault="00384226" w:rsidP="00384226">
      <w:pPr>
        <w:pStyle w:val="ListParagraph"/>
        <w:widowControl w:val="0"/>
        <w:numPr>
          <w:ilvl w:val="0"/>
          <w:numId w:val="1"/>
        </w:numPr>
        <w:tabs>
          <w:tab w:val="left" w:pos="839"/>
        </w:tabs>
        <w:autoSpaceDE w:val="0"/>
        <w:autoSpaceDN w:val="0"/>
        <w:spacing w:after="0" w:line="240" w:lineRule="auto"/>
        <w:ind w:left="839" w:right="1562" w:hanging="360"/>
        <w:contextualSpacing w:val="0"/>
        <w:rPr>
          <w:sz w:val="18"/>
        </w:rPr>
      </w:pPr>
      <w:r>
        <w:rPr>
          <w:sz w:val="18"/>
          <w:u w:val="single"/>
        </w:rPr>
        <w:t>Executive</w:t>
      </w:r>
      <w:r>
        <w:rPr>
          <w:rFonts w:ascii="Times New Roman"/>
          <w:sz w:val="18"/>
          <w:u w:val="single"/>
        </w:rPr>
        <w:t xml:space="preserve"> </w:t>
      </w:r>
      <w:r>
        <w:rPr>
          <w:sz w:val="18"/>
          <w:u w:val="single"/>
        </w:rPr>
        <w:t>Compensation</w:t>
      </w:r>
      <w:r>
        <w:rPr>
          <w:rFonts w:ascii="Times New Roman"/>
          <w:sz w:val="18"/>
          <w:u w:val="single"/>
        </w:rPr>
        <w:t xml:space="preserve"> </w:t>
      </w:r>
      <w:r>
        <w:rPr>
          <w:sz w:val="18"/>
          <w:u w:val="single"/>
        </w:rPr>
        <w:t>Certification-</w:t>
      </w:r>
      <w:r>
        <w:rPr>
          <w:rFonts w:ascii="Times New Roman"/>
          <w:spacing w:val="40"/>
          <w:sz w:val="18"/>
        </w:rPr>
        <w:t xml:space="preserve"> </w:t>
      </w:r>
      <w:r>
        <w:rPr>
          <w:sz w:val="18"/>
        </w:rPr>
        <w:t>FAR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52.204-10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requires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DAI,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as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prime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contractor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of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U.S.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federal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government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contracts,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to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report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compensation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levels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of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the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five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most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highly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compensated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subcontractor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executives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to</w:t>
      </w:r>
      <w:r>
        <w:rPr>
          <w:rFonts w:ascii="Times New Roman"/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Federal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Funding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Accountability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and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Transparency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Act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Sub-Award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Report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System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(FSRS)</w:t>
      </w:r>
    </w:p>
    <w:p w14:paraId="3246EC60" w14:textId="77777777" w:rsidR="00384226" w:rsidRDefault="00384226" w:rsidP="00384226">
      <w:pPr>
        <w:pStyle w:val="BodyText"/>
        <w:spacing w:before="31"/>
      </w:pPr>
    </w:p>
    <w:p w14:paraId="65E6DBB7" w14:textId="5E5BF8CD" w:rsidR="00384226" w:rsidRDefault="00384226" w:rsidP="00384226">
      <w:pPr>
        <w:pStyle w:val="ListParagraph"/>
        <w:widowControl w:val="0"/>
        <w:numPr>
          <w:ilvl w:val="0"/>
          <w:numId w:val="1"/>
        </w:numPr>
        <w:tabs>
          <w:tab w:val="left" w:pos="839"/>
        </w:tabs>
        <w:autoSpaceDE w:val="0"/>
        <w:autoSpaceDN w:val="0"/>
        <w:spacing w:after="0" w:line="240" w:lineRule="auto"/>
        <w:ind w:left="839" w:right="1513" w:hanging="360"/>
        <w:contextualSpacing w:val="0"/>
        <w:rPr>
          <w:sz w:val="18"/>
        </w:rPr>
      </w:pPr>
      <w:r>
        <w:rPr>
          <w:sz w:val="18"/>
          <w:u w:val="single"/>
        </w:rPr>
        <w:t>Executive</w:t>
      </w:r>
      <w:r>
        <w:rPr>
          <w:rFonts w:ascii="Times New Roman"/>
          <w:sz w:val="18"/>
          <w:u w:val="single"/>
        </w:rPr>
        <w:t xml:space="preserve"> </w:t>
      </w:r>
      <w:r>
        <w:rPr>
          <w:sz w:val="18"/>
          <w:u w:val="single"/>
        </w:rPr>
        <w:t>Order</w:t>
      </w:r>
      <w:r>
        <w:rPr>
          <w:rFonts w:ascii="Times New Roman"/>
          <w:sz w:val="18"/>
          <w:u w:val="single"/>
        </w:rPr>
        <w:t xml:space="preserve"> </w:t>
      </w:r>
      <w:r>
        <w:rPr>
          <w:sz w:val="18"/>
          <w:u w:val="single"/>
        </w:rPr>
        <w:t>on</w:t>
      </w:r>
      <w:r>
        <w:rPr>
          <w:rFonts w:ascii="Times New Roman"/>
          <w:sz w:val="18"/>
          <w:u w:val="single"/>
        </w:rPr>
        <w:t xml:space="preserve"> </w:t>
      </w:r>
      <w:r>
        <w:rPr>
          <w:sz w:val="18"/>
          <w:u w:val="single"/>
        </w:rPr>
        <w:t>Terrorism</w:t>
      </w:r>
      <w:r>
        <w:rPr>
          <w:rFonts w:ascii="Times New Roman"/>
          <w:sz w:val="18"/>
          <w:u w:val="single"/>
        </w:rPr>
        <w:t xml:space="preserve"> </w:t>
      </w:r>
      <w:r>
        <w:rPr>
          <w:sz w:val="18"/>
          <w:u w:val="single"/>
        </w:rPr>
        <w:t>Financing</w:t>
      </w:r>
      <w:r>
        <w:rPr>
          <w:sz w:val="18"/>
        </w:rPr>
        <w:t>-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The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Contractor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is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reminded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that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U.S.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Executive</w:t>
      </w:r>
      <w:r>
        <w:rPr>
          <w:rFonts w:ascii="Times New Roman"/>
          <w:sz w:val="18"/>
        </w:rPr>
        <w:t xml:space="preserve"> </w:t>
      </w:r>
      <w:proofErr w:type="gramStart"/>
      <w:r>
        <w:rPr>
          <w:sz w:val="18"/>
        </w:rPr>
        <w:t>Orders</w:t>
      </w:r>
      <w:proofErr w:type="gramEnd"/>
      <w:r>
        <w:rPr>
          <w:rFonts w:ascii="Times New Roman"/>
          <w:sz w:val="18"/>
        </w:rPr>
        <w:t xml:space="preserve"> </w:t>
      </w:r>
      <w:r>
        <w:rPr>
          <w:sz w:val="18"/>
        </w:rPr>
        <w:t>and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U.S.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law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prohibits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transactions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with,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and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the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provision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of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resources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and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support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to,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individuals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and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organizations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associated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with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terrorism.</w:t>
      </w:r>
      <w:r>
        <w:rPr>
          <w:rFonts w:ascii="Times New Roman"/>
          <w:spacing w:val="40"/>
          <w:sz w:val="18"/>
        </w:rPr>
        <w:t xml:space="preserve"> </w:t>
      </w:r>
      <w:r>
        <w:rPr>
          <w:sz w:val="18"/>
        </w:rPr>
        <w:t>It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is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the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legal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responsibility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of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the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Contractor/Recipient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to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ensure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compliance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with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these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Executive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Orders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and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laws.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Recipients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may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not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engage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with,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or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provide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resources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or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support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to,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individuals</w:t>
      </w:r>
      <w:r>
        <w:rPr>
          <w:rFonts w:ascii="Times New Roman"/>
          <w:spacing w:val="40"/>
          <w:sz w:val="18"/>
        </w:rPr>
        <w:t xml:space="preserve"> </w:t>
      </w:r>
      <w:r>
        <w:rPr>
          <w:sz w:val="18"/>
        </w:rPr>
        <w:t>and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organizations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associated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with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terrorism.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No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support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or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resources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may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be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provided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to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individuals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or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entities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that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appear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on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the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Specially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Designated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Nationals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and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Blocked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persons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List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maintained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by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the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US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Treasury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(online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at</w:t>
      </w:r>
      <w:r>
        <w:rPr>
          <w:rFonts w:ascii="Times New Roman"/>
          <w:sz w:val="18"/>
        </w:rPr>
        <w:t xml:space="preserve"> </w:t>
      </w:r>
      <w:r>
        <w:rPr>
          <w:color w:val="0000FF"/>
          <w:sz w:val="18"/>
          <w:u w:val="single" w:color="0000FF"/>
        </w:rPr>
        <w:t>www.SAM.gov</w:t>
      </w:r>
      <w:r>
        <w:rPr>
          <w:sz w:val="18"/>
        </w:rPr>
        <w:t>)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or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the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United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Nations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Security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Designation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List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(online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at:</w:t>
      </w:r>
      <w:r>
        <w:rPr>
          <w:rFonts w:ascii="Times New Roman"/>
          <w:sz w:val="18"/>
        </w:rPr>
        <w:t xml:space="preserve"> </w:t>
      </w:r>
      <w:hyperlink r:id="rId5">
        <w:r>
          <w:rPr>
            <w:sz w:val="18"/>
          </w:rPr>
          <w:t>http://www.un.org/sc/committees/1267/aq_sanctions_list.shtml).</w:t>
        </w:r>
      </w:hyperlink>
      <w:r>
        <w:rPr>
          <w:rFonts w:ascii="Times New Roman"/>
          <w:spacing w:val="40"/>
          <w:sz w:val="18"/>
        </w:rPr>
        <w:t xml:space="preserve"> </w:t>
      </w:r>
      <w:r>
        <w:rPr>
          <w:sz w:val="18"/>
        </w:rPr>
        <w:t>This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provision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must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be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included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in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all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subcontracts/sub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awards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issued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under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this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Contract.</w:t>
      </w:r>
    </w:p>
    <w:p w14:paraId="6487E833" w14:textId="77777777" w:rsidR="00384226" w:rsidRDefault="00384226" w:rsidP="00384226">
      <w:pPr>
        <w:pStyle w:val="BodyText"/>
        <w:spacing w:before="30"/>
      </w:pPr>
    </w:p>
    <w:p w14:paraId="4CE3DBDF" w14:textId="77777777" w:rsidR="00384226" w:rsidRDefault="00384226" w:rsidP="00384226">
      <w:pPr>
        <w:pStyle w:val="ListParagraph"/>
        <w:widowControl w:val="0"/>
        <w:numPr>
          <w:ilvl w:val="0"/>
          <w:numId w:val="1"/>
        </w:numPr>
        <w:tabs>
          <w:tab w:val="left" w:pos="839"/>
        </w:tabs>
        <w:autoSpaceDE w:val="0"/>
        <w:autoSpaceDN w:val="0"/>
        <w:spacing w:before="1" w:after="0" w:line="240" w:lineRule="auto"/>
        <w:ind w:left="839" w:right="1623" w:hanging="360"/>
        <w:contextualSpacing w:val="0"/>
        <w:rPr>
          <w:sz w:val="18"/>
        </w:rPr>
      </w:pPr>
      <w:r>
        <w:rPr>
          <w:sz w:val="18"/>
          <w:u w:val="single"/>
        </w:rPr>
        <w:t>Trafficking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sz w:val="18"/>
          <w:u w:val="single"/>
        </w:rPr>
        <w:t>of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sz w:val="18"/>
          <w:u w:val="single"/>
        </w:rPr>
        <w:t>Persons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–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The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Contractor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may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not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traffic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persons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(as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defined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the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Protocol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Prevent,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Suppress,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and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Punish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Trafficking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of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persons,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especially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Women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and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Children,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supplementing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the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Convention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against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Transnational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Organized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Crime),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procure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commercial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sex,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and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use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forced</w:t>
      </w:r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sz w:val="18"/>
        </w:rPr>
        <w:t>labor</w:t>
      </w:r>
      <w:proofErr w:type="spellEnd"/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during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the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period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of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this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award.</w:t>
      </w:r>
    </w:p>
    <w:p w14:paraId="5C76D0B4" w14:textId="77777777" w:rsidR="00384226" w:rsidRDefault="00384226" w:rsidP="00384226">
      <w:pPr>
        <w:pStyle w:val="BodyText"/>
        <w:spacing w:before="30"/>
      </w:pPr>
    </w:p>
    <w:p w14:paraId="5531694C" w14:textId="77777777" w:rsidR="00384226" w:rsidRDefault="00384226" w:rsidP="00384226">
      <w:pPr>
        <w:pStyle w:val="ListParagraph"/>
        <w:widowControl w:val="0"/>
        <w:numPr>
          <w:ilvl w:val="0"/>
          <w:numId w:val="1"/>
        </w:numPr>
        <w:tabs>
          <w:tab w:val="left" w:pos="839"/>
        </w:tabs>
        <w:autoSpaceDE w:val="0"/>
        <w:autoSpaceDN w:val="0"/>
        <w:spacing w:after="0" w:line="240" w:lineRule="auto"/>
        <w:ind w:left="839" w:right="1712" w:hanging="360"/>
        <w:contextualSpacing w:val="0"/>
        <w:rPr>
          <w:sz w:val="18"/>
        </w:rPr>
      </w:pPr>
      <w:r>
        <w:rPr>
          <w:sz w:val="18"/>
          <w:u w:val="single"/>
        </w:rPr>
        <w:t>Certification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sz w:val="18"/>
          <w:u w:val="single"/>
        </w:rPr>
        <w:t>and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sz w:val="18"/>
          <w:u w:val="single"/>
        </w:rPr>
        <w:t>Disclosure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sz w:val="18"/>
          <w:u w:val="single"/>
        </w:rPr>
        <w:t>Regarding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sz w:val="18"/>
          <w:u w:val="single"/>
        </w:rPr>
        <w:t>Payment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sz w:val="18"/>
          <w:u w:val="single"/>
        </w:rPr>
        <w:t>to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sz w:val="18"/>
          <w:u w:val="single"/>
        </w:rPr>
        <w:t>Influence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sz w:val="18"/>
          <w:u w:val="single"/>
        </w:rPr>
        <w:t>Certain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sz w:val="18"/>
          <w:u w:val="single"/>
        </w:rPr>
        <w:t>Federal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sz w:val="18"/>
          <w:u w:val="single"/>
        </w:rPr>
        <w:t>Transactions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–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The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Bidder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certifies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that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currently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and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will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remain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compliance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with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FAR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52.203-11,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  <w:u w:val="single"/>
        </w:rPr>
        <w:t>Certification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sz w:val="18"/>
          <w:u w:val="single"/>
        </w:rPr>
        <w:t>and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sz w:val="18"/>
          <w:u w:val="single"/>
        </w:rPr>
        <w:t>Disclosure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  <w:u w:val="single"/>
        </w:rPr>
        <w:t>Regarding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sz w:val="18"/>
          <w:u w:val="single"/>
        </w:rPr>
        <w:t>Payment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sz w:val="18"/>
          <w:u w:val="single"/>
        </w:rPr>
        <w:t>to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sz w:val="18"/>
          <w:u w:val="single"/>
        </w:rPr>
        <w:t>Influence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sz w:val="18"/>
          <w:u w:val="single"/>
        </w:rPr>
        <w:t>Certain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sz w:val="18"/>
          <w:u w:val="single"/>
        </w:rPr>
        <w:t>Federal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sz w:val="18"/>
          <w:u w:val="single"/>
        </w:rPr>
        <w:t>Transactions</w:t>
      </w:r>
      <w:r>
        <w:rPr>
          <w:sz w:val="18"/>
        </w:rPr>
        <w:t>.</w:t>
      </w:r>
    </w:p>
    <w:p w14:paraId="63A175A1" w14:textId="77777777" w:rsidR="00384226" w:rsidRDefault="00384226" w:rsidP="00384226">
      <w:pPr>
        <w:pStyle w:val="BodyText"/>
        <w:spacing w:before="31"/>
      </w:pPr>
    </w:p>
    <w:p w14:paraId="442A8658" w14:textId="77777777" w:rsidR="00384226" w:rsidRDefault="00384226" w:rsidP="00384226">
      <w:pPr>
        <w:pStyle w:val="ListParagraph"/>
        <w:widowControl w:val="0"/>
        <w:numPr>
          <w:ilvl w:val="0"/>
          <w:numId w:val="1"/>
        </w:numPr>
        <w:tabs>
          <w:tab w:val="left" w:pos="839"/>
        </w:tabs>
        <w:autoSpaceDE w:val="0"/>
        <w:autoSpaceDN w:val="0"/>
        <w:spacing w:before="1" w:after="0" w:line="240" w:lineRule="auto"/>
        <w:ind w:left="839" w:right="1479" w:hanging="360"/>
        <w:contextualSpacing w:val="0"/>
        <w:rPr>
          <w:sz w:val="18"/>
        </w:rPr>
      </w:pPr>
      <w:r>
        <w:rPr>
          <w:sz w:val="18"/>
          <w:u w:val="single"/>
        </w:rPr>
        <w:t>Organizational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sz w:val="18"/>
          <w:u w:val="single"/>
        </w:rPr>
        <w:t>Conflict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sz w:val="18"/>
          <w:u w:val="single"/>
        </w:rPr>
        <w:t>of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sz w:val="18"/>
          <w:u w:val="single"/>
        </w:rPr>
        <w:t>Interest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–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The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Bidder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certifies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that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will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comply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FAR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Part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9.5,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Organizational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Conflict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of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Interest.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The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Bidder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certifies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that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not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aware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of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any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information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bearing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the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existence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of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any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potential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organizational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conflict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of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interest.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The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Bidder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further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certifies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that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if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the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Bidder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becomes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aware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of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information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bearing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whether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potential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conflict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may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exist,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that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Bidder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shall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immediately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provide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DAII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with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disclosure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statement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describing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this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information.</w:t>
      </w:r>
    </w:p>
    <w:p w14:paraId="2E70A42E" w14:textId="77777777" w:rsidR="00384226" w:rsidRDefault="00384226" w:rsidP="00384226">
      <w:pPr>
        <w:pStyle w:val="BodyText"/>
        <w:spacing w:before="30"/>
      </w:pPr>
    </w:p>
    <w:p w14:paraId="325733C1" w14:textId="77777777" w:rsidR="00384226" w:rsidRDefault="00384226" w:rsidP="00384226">
      <w:pPr>
        <w:pStyle w:val="ListParagraph"/>
        <w:widowControl w:val="0"/>
        <w:numPr>
          <w:ilvl w:val="0"/>
          <w:numId w:val="1"/>
        </w:numPr>
        <w:tabs>
          <w:tab w:val="left" w:pos="839"/>
        </w:tabs>
        <w:autoSpaceDE w:val="0"/>
        <w:autoSpaceDN w:val="0"/>
        <w:spacing w:after="0" w:line="240" w:lineRule="auto"/>
        <w:ind w:left="839" w:right="1501" w:hanging="360"/>
        <w:contextualSpacing w:val="0"/>
        <w:rPr>
          <w:sz w:val="18"/>
        </w:rPr>
      </w:pPr>
      <w:r>
        <w:rPr>
          <w:sz w:val="18"/>
          <w:u w:val="single"/>
        </w:rPr>
        <w:t>Prohibition</w:t>
      </w:r>
      <w:r>
        <w:rPr>
          <w:rFonts w:ascii="Times New Roman"/>
          <w:sz w:val="18"/>
          <w:u w:val="single"/>
        </w:rPr>
        <w:t xml:space="preserve"> </w:t>
      </w:r>
      <w:r>
        <w:rPr>
          <w:sz w:val="18"/>
          <w:u w:val="single"/>
        </w:rPr>
        <w:t>of</w:t>
      </w:r>
      <w:r>
        <w:rPr>
          <w:rFonts w:ascii="Times New Roman"/>
          <w:sz w:val="18"/>
          <w:u w:val="single"/>
        </w:rPr>
        <w:t xml:space="preserve"> </w:t>
      </w:r>
      <w:r>
        <w:rPr>
          <w:sz w:val="18"/>
          <w:u w:val="single"/>
        </w:rPr>
        <w:t>Segregated</w:t>
      </w:r>
      <w:r>
        <w:rPr>
          <w:rFonts w:ascii="Times New Roman"/>
          <w:sz w:val="18"/>
          <w:u w:val="single"/>
        </w:rPr>
        <w:t xml:space="preserve"> </w:t>
      </w:r>
      <w:r>
        <w:rPr>
          <w:sz w:val="18"/>
          <w:u w:val="single"/>
        </w:rPr>
        <w:t>Facilities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-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The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Bidder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certifies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that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it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is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compliant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with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FAR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52.222-21,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Prohibition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of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Segregated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Facilities.</w:t>
      </w:r>
    </w:p>
    <w:p w14:paraId="5669520C" w14:textId="77777777" w:rsidR="00384226" w:rsidRDefault="00384226" w:rsidP="00384226">
      <w:pPr>
        <w:pStyle w:val="BodyText"/>
        <w:spacing w:before="31"/>
      </w:pPr>
    </w:p>
    <w:p w14:paraId="217D7585" w14:textId="77777777" w:rsidR="00384226" w:rsidRDefault="00384226" w:rsidP="00384226">
      <w:pPr>
        <w:pStyle w:val="ListParagraph"/>
        <w:widowControl w:val="0"/>
        <w:numPr>
          <w:ilvl w:val="0"/>
          <w:numId w:val="1"/>
        </w:numPr>
        <w:tabs>
          <w:tab w:val="left" w:pos="839"/>
        </w:tabs>
        <w:autoSpaceDE w:val="0"/>
        <w:autoSpaceDN w:val="0"/>
        <w:spacing w:before="1" w:after="0" w:line="240" w:lineRule="auto"/>
        <w:ind w:left="839" w:right="1438" w:hanging="360"/>
        <w:contextualSpacing w:val="0"/>
        <w:rPr>
          <w:sz w:val="18"/>
        </w:rPr>
      </w:pPr>
      <w:r>
        <w:rPr>
          <w:sz w:val="18"/>
          <w:u w:val="single"/>
        </w:rPr>
        <w:t>Equal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sz w:val="18"/>
          <w:u w:val="single"/>
        </w:rPr>
        <w:t>Opportunity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–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The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Bidder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certifies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that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does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not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discriminate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against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any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employee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or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applicant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for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employment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because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of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age,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sex,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religion,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handicap,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race,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creed,</w:t>
      </w:r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sz w:val="18"/>
        </w:rPr>
        <w:t>color</w:t>
      </w:r>
      <w:proofErr w:type="spellEnd"/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or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national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origin.</w:t>
      </w:r>
    </w:p>
    <w:p w14:paraId="65123D04" w14:textId="77777777" w:rsidR="00384226" w:rsidRDefault="00384226" w:rsidP="00384226">
      <w:pPr>
        <w:pStyle w:val="BodyText"/>
        <w:spacing w:before="31"/>
      </w:pPr>
    </w:p>
    <w:p w14:paraId="07BBAA28" w14:textId="77777777" w:rsidR="00384226" w:rsidRDefault="00384226" w:rsidP="00384226">
      <w:pPr>
        <w:pStyle w:val="ListParagraph"/>
        <w:widowControl w:val="0"/>
        <w:numPr>
          <w:ilvl w:val="0"/>
          <w:numId w:val="1"/>
        </w:numPr>
        <w:tabs>
          <w:tab w:val="left" w:pos="839"/>
        </w:tabs>
        <w:autoSpaceDE w:val="0"/>
        <w:autoSpaceDN w:val="0"/>
        <w:spacing w:after="0" w:line="240" w:lineRule="auto"/>
        <w:ind w:left="839" w:hanging="360"/>
        <w:contextualSpacing w:val="0"/>
        <w:rPr>
          <w:sz w:val="18"/>
        </w:rPr>
      </w:pPr>
      <w:r>
        <w:rPr>
          <w:sz w:val="18"/>
          <w:u w:val="single"/>
        </w:rPr>
        <w:t>Labor</w:t>
      </w:r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Laws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sz w:val="18"/>
        </w:rPr>
        <w:t>Bidder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certifies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sz w:val="18"/>
        </w:rPr>
        <w:t>that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it</w:t>
      </w:r>
      <w:r>
        <w:rPr>
          <w:rFonts w:ascii="Times New Roman" w:hAnsi="Times New Roman"/>
          <w:sz w:val="18"/>
        </w:rPr>
        <w:t xml:space="preserve"> </w:t>
      </w:r>
      <w:proofErr w:type="gramStart"/>
      <w:r>
        <w:rPr>
          <w:sz w:val="18"/>
        </w:rPr>
        <w:t>is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sz w:val="18"/>
        </w:rPr>
        <w:t>compliance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>with</w:t>
      </w:r>
      <w:proofErr w:type="gramEnd"/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all</w:t>
      </w:r>
      <w:r>
        <w:rPr>
          <w:rFonts w:ascii="Times New Roman" w:hAnsi="Times New Roman"/>
          <w:spacing w:val="-2"/>
          <w:sz w:val="18"/>
        </w:rPr>
        <w:t xml:space="preserve"> </w:t>
      </w:r>
      <w:proofErr w:type="spellStart"/>
      <w:r>
        <w:rPr>
          <w:sz w:val="18"/>
        </w:rPr>
        <w:t>labor</w:t>
      </w:r>
      <w:proofErr w:type="spellEnd"/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laws.</w:t>
      </w:r>
    </w:p>
    <w:p w14:paraId="457B82FE" w14:textId="77777777" w:rsidR="00384226" w:rsidRDefault="00384226" w:rsidP="00384226">
      <w:pPr>
        <w:pStyle w:val="BodyText"/>
        <w:spacing w:before="30"/>
      </w:pPr>
    </w:p>
    <w:p w14:paraId="2E5D2889" w14:textId="77777777" w:rsidR="00384226" w:rsidRDefault="00384226" w:rsidP="00384226">
      <w:pPr>
        <w:pStyle w:val="ListParagraph"/>
        <w:widowControl w:val="0"/>
        <w:numPr>
          <w:ilvl w:val="0"/>
          <w:numId w:val="1"/>
        </w:numPr>
        <w:tabs>
          <w:tab w:val="left" w:pos="836"/>
          <w:tab w:val="left" w:pos="839"/>
        </w:tabs>
        <w:autoSpaceDE w:val="0"/>
        <w:autoSpaceDN w:val="0"/>
        <w:spacing w:after="0" w:line="240" w:lineRule="auto"/>
        <w:ind w:left="839" w:right="1436" w:hanging="360"/>
        <w:contextualSpacing w:val="0"/>
        <w:jc w:val="both"/>
        <w:rPr>
          <w:sz w:val="18"/>
        </w:rPr>
      </w:pPr>
      <w:r>
        <w:rPr>
          <w:sz w:val="18"/>
          <w:u w:val="single"/>
        </w:rPr>
        <w:t>Federal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sz w:val="18"/>
          <w:u w:val="single"/>
        </w:rPr>
        <w:t>Acquisition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sz w:val="18"/>
          <w:u w:val="single"/>
        </w:rPr>
        <w:t>Regulation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sz w:val="18"/>
          <w:u w:val="single"/>
        </w:rPr>
        <w:t>(FAR)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–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The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Bidder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certifies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that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familiar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with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the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Federal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Acquisition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Regulation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(FAR)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and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not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violation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of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any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certifications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required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the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applicable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clauses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of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the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FAR,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including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but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not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limited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certifications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regarding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lobbying,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kickbacks,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equal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employment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opportunity,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affirmation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action,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and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payments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influence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Federal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transactions.</w:t>
      </w:r>
    </w:p>
    <w:p w14:paraId="46E8D694" w14:textId="77777777" w:rsidR="00384226" w:rsidRDefault="00384226" w:rsidP="00384226">
      <w:pPr>
        <w:pStyle w:val="BodyText"/>
        <w:spacing w:before="31"/>
      </w:pPr>
    </w:p>
    <w:p w14:paraId="6D7CB831" w14:textId="312FD907" w:rsidR="00384226" w:rsidRDefault="00384226" w:rsidP="00384226">
      <w:pPr>
        <w:pStyle w:val="ListParagraph"/>
        <w:widowControl w:val="0"/>
        <w:numPr>
          <w:ilvl w:val="0"/>
          <w:numId w:val="1"/>
        </w:numPr>
        <w:tabs>
          <w:tab w:val="left" w:pos="836"/>
          <w:tab w:val="left" w:pos="839"/>
        </w:tabs>
        <w:autoSpaceDE w:val="0"/>
        <w:autoSpaceDN w:val="0"/>
        <w:spacing w:after="0" w:line="240" w:lineRule="auto"/>
        <w:ind w:left="839" w:right="1436" w:hanging="360"/>
        <w:contextualSpacing w:val="0"/>
        <w:jc w:val="both"/>
        <w:rPr>
          <w:sz w:val="18"/>
        </w:rPr>
      </w:pPr>
      <w:r>
        <w:rPr>
          <w:sz w:val="18"/>
          <w:u w:val="single"/>
        </w:rPr>
        <w:t>Employee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sz w:val="18"/>
          <w:u w:val="single"/>
        </w:rPr>
        <w:t>Compliance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–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The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Bidder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warrants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that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will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require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all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employees,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entities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and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individuals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providing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services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connection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performance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rFonts w:ascii="Times New Roman" w:hAnsi="Times New Roman"/>
          <w:spacing w:val="-5"/>
          <w:sz w:val="18"/>
        </w:rPr>
        <w:t xml:space="preserve"> </w:t>
      </w:r>
      <w:proofErr w:type="gramStart"/>
      <w:r>
        <w:rPr>
          <w:sz w:val="18"/>
        </w:rPr>
        <w:t>an</w:t>
      </w:r>
      <w:proofErr w:type="gramEnd"/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DAI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Purchase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Order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comply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provisions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of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the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resulting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Purchase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Order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and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with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lastRenderedPageBreak/>
        <w:t>all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Federal,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State,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and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local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laws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and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regulations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connection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with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the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work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associated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therein.</w:t>
      </w:r>
    </w:p>
    <w:p w14:paraId="64B31421" w14:textId="77777777" w:rsidR="00384226" w:rsidRDefault="00384226" w:rsidP="00384226">
      <w:pPr>
        <w:pStyle w:val="BodyText"/>
        <w:spacing w:before="33"/>
      </w:pPr>
    </w:p>
    <w:p w14:paraId="45181838" w14:textId="77777777" w:rsidR="00384226" w:rsidRDefault="00384226" w:rsidP="00384226">
      <w:pPr>
        <w:pStyle w:val="BodyText"/>
        <w:spacing w:line="276" w:lineRule="auto"/>
        <w:ind w:left="479" w:right="1548"/>
        <w:jc w:val="both"/>
      </w:pPr>
      <w:r>
        <w:t>By</w:t>
      </w:r>
      <w:r>
        <w:rPr>
          <w:rFonts w:ascii="Times New Roman"/>
        </w:rPr>
        <w:t xml:space="preserve"> </w:t>
      </w:r>
      <w:r>
        <w:t>submitting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quote,</w:t>
      </w:r>
      <w:r>
        <w:rPr>
          <w:rFonts w:ascii="Times New Roman"/>
        </w:rPr>
        <w:t xml:space="preserve"> </w:t>
      </w:r>
      <w:r>
        <w:t>bidders</w:t>
      </w:r>
      <w:r>
        <w:rPr>
          <w:rFonts w:ascii="Times New Roman"/>
        </w:rPr>
        <w:t xml:space="preserve"> </w:t>
      </w:r>
      <w:r>
        <w:t>agree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fully</w:t>
      </w:r>
      <w:r>
        <w:rPr>
          <w:rFonts w:ascii="Times New Roman"/>
        </w:rPr>
        <w:t xml:space="preserve"> </w:t>
      </w:r>
      <w:r>
        <w:t>comply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terms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conditions</w:t>
      </w:r>
      <w:r>
        <w:rPr>
          <w:rFonts w:ascii="Times New Roman"/>
        </w:rPr>
        <w:t xml:space="preserve"> </w:t>
      </w:r>
      <w:r>
        <w:t>above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all</w:t>
      </w:r>
      <w:r>
        <w:rPr>
          <w:rFonts w:ascii="Times New Roman"/>
        </w:rPr>
        <w:t xml:space="preserve"> </w:t>
      </w:r>
      <w:r>
        <w:t>applicable</w:t>
      </w:r>
      <w:r>
        <w:rPr>
          <w:rFonts w:ascii="Times New Roman"/>
        </w:rPr>
        <w:t xml:space="preserve"> </w:t>
      </w:r>
      <w:r>
        <w:t>U.S.</w:t>
      </w:r>
      <w:r>
        <w:rPr>
          <w:rFonts w:ascii="Times New Roman"/>
        </w:rPr>
        <w:t xml:space="preserve"> </w:t>
      </w:r>
      <w:r>
        <w:t>federal</w:t>
      </w:r>
      <w:r>
        <w:rPr>
          <w:rFonts w:ascii="Times New Roman"/>
        </w:rPr>
        <w:t xml:space="preserve"> </w:t>
      </w:r>
      <w:r>
        <w:t>government</w:t>
      </w:r>
      <w:r>
        <w:rPr>
          <w:rFonts w:ascii="Times New Roman"/>
        </w:rPr>
        <w:t xml:space="preserve"> </w:t>
      </w:r>
      <w:r>
        <w:t>clauses</w:t>
      </w:r>
      <w:r>
        <w:rPr>
          <w:rFonts w:ascii="Times New Roman"/>
        </w:rPr>
        <w:t xml:space="preserve"> </w:t>
      </w:r>
      <w:r>
        <w:t>included</w:t>
      </w:r>
      <w:r>
        <w:rPr>
          <w:rFonts w:ascii="Times New Roman"/>
        </w:rPr>
        <w:t xml:space="preserve"> </w:t>
      </w:r>
      <w:proofErr w:type="gramStart"/>
      <w:r>
        <w:t>herein,</w:t>
      </w:r>
      <w:r>
        <w:rPr>
          <w:rFonts w:ascii="Times New Roman"/>
        </w:rPr>
        <w:t xml:space="preserve"> </w:t>
      </w:r>
      <w:r>
        <w:t>and</w:t>
      </w:r>
      <w:proofErr w:type="gramEnd"/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asked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sign</w:t>
      </w:r>
      <w:r>
        <w:rPr>
          <w:rFonts w:ascii="Times New Roman"/>
        </w:rPr>
        <w:t xml:space="preserve"> </w:t>
      </w:r>
      <w:r>
        <w:t>these</w:t>
      </w:r>
      <w:r>
        <w:rPr>
          <w:rFonts w:ascii="Times New Roman"/>
        </w:rPr>
        <w:t xml:space="preserve"> </w:t>
      </w:r>
      <w:r>
        <w:t>Representations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Certifications</w:t>
      </w:r>
      <w:r>
        <w:rPr>
          <w:rFonts w:ascii="Times New Roman"/>
        </w:rPr>
        <w:t xml:space="preserve"> </w:t>
      </w:r>
      <w:r>
        <w:t>upon</w:t>
      </w:r>
      <w:r>
        <w:rPr>
          <w:rFonts w:ascii="Times New Roman"/>
        </w:rPr>
        <w:t xml:space="preserve"> </w:t>
      </w:r>
      <w:r>
        <w:t>award.</w:t>
      </w:r>
    </w:p>
    <w:p w14:paraId="62DE9B7C" w14:textId="77777777" w:rsidR="004C3323" w:rsidRPr="00384226" w:rsidRDefault="004C3323">
      <w:pPr>
        <w:rPr>
          <w:lang w:val="en-US"/>
        </w:rPr>
      </w:pPr>
    </w:p>
    <w:sectPr w:rsidR="004C3323" w:rsidRPr="003842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550596"/>
    <w:multiLevelType w:val="hybridMultilevel"/>
    <w:tmpl w:val="D99019D8"/>
    <w:lvl w:ilvl="0" w:tplc="CBA4F406">
      <w:start w:val="1"/>
      <w:numFmt w:val="decimal"/>
      <w:lvlText w:val="%1."/>
      <w:lvlJc w:val="left"/>
      <w:pPr>
        <w:ind w:left="840" w:hanging="3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3D846034">
      <w:numFmt w:val="bullet"/>
      <w:lvlText w:val="•"/>
      <w:lvlJc w:val="left"/>
      <w:pPr>
        <w:ind w:left="1848" w:hanging="361"/>
      </w:pPr>
      <w:rPr>
        <w:rFonts w:hint="default"/>
        <w:lang w:val="en-US" w:eastAsia="en-US" w:bidi="ar-SA"/>
      </w:rPr>
    </w:lvl>
    <w:lvl w:ilvl="2" w:tplc="23F0F3B6">
      <w:numFmt w:val="bullet"/>
      <w:lvlText w:val="•"/>
      <w:lvlJc w:val="left"/>
      <w:pPr>
        <w:ind w:left="2856" w:hanging="361"/>
      </w:pPr>
      <w:rPr>
        <w:rFonts w:hint="default"/>
        <w:lang w:val="en-US" w:eastAsia="en-US" w:bidi="ar-SA"/>
      </w:rPr>
    </w:lvl>
    <w:lvl w:ilvl="3" w:tplc="3CF84016">
      <w:numFmt w:val="bullet"/>
      <w:lvlText w:val="•"/>
      <w:lvlJc w:val="left"/>
      <w:pPr>
        <w:ind w:left="3864" w:hanging="361"/>
      </w:pPr>
      <w:rPr>
        <w:rFonts w:hint="default"/>
        <w:lang w:val="en-US" w:eastAsia="en-US" w:bidi="ar-SA"/>
      </w:rPr>
    </w:lvl>
    <w:lvl w:ilvl="4" w:tplc="DF3CAF94">
      <w:numFmt w:val="bullet"/>
      <w:lvlText w:val="•"/>
      <w:lvlJc w:val="left"/>
      <w:pPr>
        <w:ind w:left="4872" w:hanging="361"/>
      </w:pPr>
      <w:rPr>
        <w:rFonts w:hint="default"/>
        <w:lang w:val="en-US" w:eastAsia="en-US" w:bidi="ar-SA"/>
      </w:rPr>
    </w:lvl>
    <w:lvl w:ilvl="5" w:tplc="6E94B77E">
      <w:numFmt w:val="bullet"/>
      <w:lvlText w:val="•"/>
      <w:lvlJc w:val="left"/>
      <w:pPr>
        <w:ind w:left="5880" w:hanging="361"/>
      </w:pPr>
      <w:rPr>
        <w:rFonts w:hint="default"/>
        <w:lang w:val="en-US" w:eastAsia="en-US" w:bidi="ar-SA"/>
      </w:rPr>
    </w:lvl>
    <w:lvl w:ilvl="6" w:tplc="F8EE8792">
      <w:numFmt w:val="bullet"/>
      <w:lvlText w:val="•"/>
      <w:lvlJc w:val="left"/>
      <w:pPr>
        <w:ind w:left="6888" w:hanging="361"/>
      </w:pPr>
      <w:rPr>
        <w:rFonts w:hint="default"/>
        <w:lang w:val="en-US" w:eastAsia="en-US" w:bidi="ar-SA"/>
      </w:rPr>
    </w:lvl>
    <w:lvl w:ilvl="7" w:tplc="594C20D6">
      <w:numFmt w:val="bullet"/>
      <w:lvlText w:val="•"/>
      <w:lvlJc w:val="left"/>
      <w:pPr>
        <w:ind w:left="7896" w:hanging="361"/>
      </w:pPr>
      <w:rPr>
        <w:rFonts w:hint="default"/>
        <w:lang w:val="en-US" w:eastAsia="en-US" w:bidi="ar-SA"/>
      </w:rPr>
    </w:lvl>
    <w:lvl w:ilvl="8" w:tplc="0B007ED2">
      <w:numFmt w:val="bullet"/>
      <w:lvlText w:val="•"/>
      <w:lvlJc w:val="left"/>
      <w:pPr>
        <w:ind w:left="890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7B885697"/>
    <w:multiLevelType w:val="multilevel"/>
    <w:tmpl w:val="61A20C94"/>
    <w:lvl w:ilvl="0">
      <w:start w:val="1"/>
      <w:numFmt w:val="decimal"/>
      <w:lvlText w:val="%1"/>
      <w:lvlJc w:val="left"/>
      <w:pPr>
        <w:ind w:left="1056" w:hanging="57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56" w:hanging="576"/>
        <w:jc w:val="left"/>
      </w:pPr>
      <w:rPr>
        <w:rFonts w:ascii="Cambria" w:eastAsia="Cambria" w:hAnsi="Cambria" w:cs="Cambria" w:hint="default"/>
        <w:b/>
        <w:bCs/>
        <w:i w:val="0"/>
        <w:iCs w:val="0"/>
        <w:color w:val="4E81BD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032" w:hanging="57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18" w:hanging="57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04" w:hanging="57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90" w:hanging="57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76" w:hanging="57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62" w:hanging="57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48" w:hanging="576"/>
      </w:pPr>
      <w:rPr>
        <w:rFonts w:hint="default"/>
        <w:lang w:val="en-US" w:eastAsia="en-US" w:bidi="ar-SA"/>
      </w:rPr>
    </w:lvl>
  </w:abstractNum>
  <w:num w:numId="1" w16cid:durableId="932083027">
    <w:abstractNumId w:val="0"/>
  </w:num>
  <w:num w:numId="2" w16cid:durableId="1759475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226"/>
    <w:rsid w:val="00384226"/>
    <w:rsid w:val="004C3323"/>
    <w:rsid w:val="009C3802"/>
    <w:rsid w:val="00EC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8E878"/>
  <w15:chartTrackingRefBased/>
  <w15:docId w15:val="{F83B44AB-21B1-493C-A195-103E9356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H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42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4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42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42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42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42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42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42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42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42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42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42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42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42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42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42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42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42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42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4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42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42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4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42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3842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42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42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42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4226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38422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:lang w:val="en-US" w:eastAsia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84226"/>
    <w:rPr>
      <w:rFonts w:ascii="Arial MT" w:eastAsia="Arial MT" w:hAnsi="Arial MT" w:cs="Arial MT"/>
      <w:kern w:val="0"/>
      <w:sz w:val="18"/>
      <w:szCs w:val="18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.org/sc/committees/1267/aq_sanctions_list.shtml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Baffour</dc:creator>
  <cp:keywords/>
  <dc:description/>
  <cp:lastModifiedBy>Richard Baffour</cp:lastModifiedBy>
  <cp:revision>1</cp:revision>
  <dcterms:created xsi:type="dcterms:W3CDTF">2024-11-06T14:06:00Z</dcterms:created>
  <dcterms:modified xsi:type="dcterms:W3CDTF">2024-11-06T14:08:00Z</dcterms:modified>
</cp:coreProperties>
</file>