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73C62" w14:textId="77777777" w:rsidR="00387293" w:rsidRPr="00C853ED" w:rsidRDefault="00387293" w:rsidP="00387293">
      <w:pPr>
        <w:spacing w:after="0"/>
        <w:jc w:val="center"/>
        <w:rPr>
          <w:rFonts w:ascii="Times New Roman" w:eastAsia="Times New Roman" w:hAnsi="Times New Roman" w:cs="Times New Roman"/>
          <w:b/>
          <w:sz w:val="24"/>
          <w:szCs w:val="24"/>
        </w:rPr>
      </w:pPr>
      <w:r w:rsidRPr="00C853ED">
        <w:rPr>
          <w:rFonts w:ascii="Times New Roman" w:eastAsia="Times New Roman" w:hAnsi="Times New Roman" w:cs="Times New Roman"/>
          <w:b/>
          <w:sz w:val="24"/>
          <w:szCs w:val="24"/>
        </w:rPr>
        <w:t>Letter of Bid</w:t>
      </w:r>
    </w:p>
    <w:p w14:paraId="32A471FD" w14:textId="77777777" w:rsidR="00387293" w:rsidRPr="00C853ED" w:rsidRDefault="00387293" w:rsidP="00387293">
      <w:pPr>
        <w:spacing w:after="0"/>
        <w:rPr>
          <w:rFonts w:ascii="Times New Roman" w:eastAsia="Times New Roman" w:hAnsi="Times New Roman" w:cs="Times New Roman"/>
          <w:sz w:val="24"/>
          <w:szCs w:val="24"/>
        </w:rPr>
      </w:pPr>
    </w:p>
    <w:p w14:paraId="69B5D072" w14:textId="77777777" w:rsidR="00387293" w:rsidRPr="00C853ED" w:rsidRDefault="00387293" w:rsidP="00387293">
      <w:pPr>
        <w:tabs>
          <w:tab w:val="right" w:pos="9000"/>
        </w:tabs>
        <w:spacing w:after="0"/>
        <w:rPr>
          <w:rFonts w:ascii="Times New Roman" w:eastAsia="Times New Roman" w:hAnsi="Times New Roman" w:cs="Times New Roman"/>
          <w:sz w:val="24"/>
          <w:szCs w:val="24"/>
        </w:rPr>
      </w:pPr>
      <w:r w:rsidRPr="00C853ED">
        <w:rPr>
          <w:rFonts w:ascii="Times New Roman" w:eastAsia="Times New Roman" w:hAnsi="Times New Roman" w:cs="Times New Roman"/>
          <w:sz w:val="24"/>
          <w:szCs w:val="24"/>
        </w:rPr>
        <w:tab/>
        <w:t>Date: _______________</w:t>
      </w:r>
    </w:p>
    <w:p w14:paraId="7F0AA7F0" w14:textId="77777777" w:rsidR="00387293" w:rsidRPr="00C853ED" w:rsidRDefault="00387293" w:rsidP="00387293">
      <w:pPr>
        <w:tabs>
          <w:tab w:val="right" w:pos="9000"/>
        </w:tabs>
        <w:spacing w:after="0"/>
        <w:rPr>
          <w:rFonts w:ascii="Times New Roman" w:eastAsia="Times New Roman" w:hAnsi="Times New Roman" w:cs="Times New Roman"/>
          <w:sz w:val="24"/>
          <w:szCs w:val="24"/>
        </w:rPr>
      </w:pPr>
      <w:r w:rsidRPr="00C853ED">
        <w:rPr>
          <w:rFonts w:ascii="Times New Roman" w:eastAsia="Times New Roman" w:hAnsi="Times New Roman" w:cs="Times New Roman"/>
          <w:sz w:val="24"/>
          <w:szCs w:val="24"/>
        </w:rPr>
        <w:tab/>
        <w:t>Bidding No.: _______________</w:t>
      </w:r>
    </w:p>
    <w:p w14:paraId="56D98C0F" w14:textId="77777777" w:rsidR="00387293" w:rsidRPr="00C853ED" w:rsidRDefault="00387293" w:rsidP="00387293">
      <w:pPr>
        <w:tabs>
          <w:tab w:val="right" w:pos="9000"/>
        </w:tabs>
        <w:spacing w:after="0"/>
        <w:rPr>
          <w:rFonts w:ascii="Times New Roman" w:eastAsia="Times New Roman" w:hAnsi="Times New Roman" w:cs="Times New Roman"/>
          <w:sz w:val="24"/>
          <w:szCs w:val="24"/>
        </w:rPr>
      </w:pPr>
      <w:r w:rsidRPr="00C853ED">
        <w:rPr>
          <w:rFonts w:ascii="Times New Roman" w:eastAsia="Times New Roman" w:hAnsi="Times New Roman" w:cs="Times New Roman"/>
          <w:sz w:val="24"/>
          <w:szCs w:val="24"/>
        </w:rPr>
        <w:tab/>
      </w:r>
    </w:p>
    <w:p w14:paraId="72DF0E9C" w14:textId="77777777" w:rsidR="00387293" w:rsidRPr="00C853ED" w:rsidRDefault="00387293" w:rsidP="00387293">
      <w:pPr>
        <w:spacing w:after="0"/>
        <w:rPr>
          <w:rFonts w:ascii="Times New Roman" w:eastAsia="Times New Roman" w:hAnsi="Times New Roman" w:cs="Times New Roman"/>
          <w:sz w:val="24"/>
          <w:szCs w:val="24"/>
        </w:rPr>
      </w:pPr>
      <w:r w:rsidRPr="00C853ED">
        <w:rPr>
          <w:rFonts w:ascii="Times New Roman" w:eastAsia="Times New Roman" w:hAnsi="Times New Roman" w:cs="Times New Roman"/>
          <w:sz w:val="24"/>
          <w:szCs w:val="24"/>
        </w:rPr>
        <w:t>To:</w:t>
      </w:r>
      <w:r w:rsidRPr="00C853ED">
        <w:rPr>
          <w:rFonts w:ascii="Times New Roman" w:eastAsia="Times New Roman" w:hAnsi="Times New Roman" w:cs="Times New Roman"/>
          <w:sz w:val="24"/>
          <w:szCs w:val="24"/>
        </w:rPr>
        <w:tab/>
      </w:r>
    </w:p>
    <w:p w14:paraId="72407DD7" w14:textId="77777777" w:rsidR="00387293" w:rsidRPr="00C853ED" w:rsidRDefault="00387293" w:rsidP="00387293">
      <w:pPr>
        <w:spacing w:after="0"/>
        <w:rPr>
          <w:rFonts w:ascii="Times New Roman" w:eastAsia="Times New Roman" w:hAnsi="Times New Roman" w:cs="Times New Roman"/>
          <w:b/>
          <w:bCs/>
          <w:sz w:val="24"/>
          <w:szCs w:val="24"/>
        </w:rPr>
      </w:pPr>
      <w:r w:rsidRPr="00C853ED">
        <w:rPr>
          <w:rFonts w:ascii="Times New Roman" w:eastAsia="Times New Roman" w:hAnsi="Times New Roman" w:cs="Times New Roman"/>
          <w:b/>
          <w:bCs/>
          <w:sz w:val="24"/>
          <w:szCs w:val="24"/>
        </w:rPr>
        <w:t>The Country Representative:</w:t>
      </w:r>
    </w:p>
    <w:p w14:paraId="2F289505" w14:textId="77777777" w:rsidR="00387293" w:rsidRPr="00C853ED" w:rsidRDefault="00387293" w:rsidP="00387293">
      <w:pPr>
        <w:spacing w:after="0"/>
        <w:rPr>
          <w:rFonts w:ascii="Times New Roman" w:eastAsia="Times New Roman" w:hAnsi="Times New Roman" w:cs="Times New Roman"/>
          <w:b/>
          <w:bCs/>
          <w:sz w:val="24"/>
          <w:szCs w:val="24"/>
        </w:rPr>
      </w:pPr>
      <w:r w:rsidRPr="00C853ED">
        <w:rPr>
          <w:rFonts w:ascii="Times New Roman" w:eastAsia="Times New Roman" w:hAnsi="Times New Roman" w:cs="Times New Roman"/>
          <w:b/>
          <w:bCs/>
          <w:sz w:val="24"/>
          <w:szCs w:val="24"/>
        </w:rPr>
        <w:t xml:space="preserve">Catholic Relief Services USCCB - Ghana, </w:t>
      </w:r>
    </w:p>
    <w:p w14:paraId="42E9BAA8" w14:textId="77777777" w:rsidR="00387293" w:rsidRPr="00C853ED" w:rsidRDefault="00387293" w:rsidP="00387293">
      <w:pPr>
        <w:spacing w:after="0"/>
        <w:rPr>
          <w:rFonts w:ascii="Times New Roman" w:eastAsia="Times New Roman" w:hAnsi="Times New Roman" w:cs="Times New Roman"/>
          <w:b/>
          <w:bCs/>
          <w:sz w:val="24"/>
          <w:szCs w:val="24"/>
        </w:rPr>
      </w:pPr>
      <w:r w:rsidRPr="00C853ED">
        <w:rPr>
          <w:rFonts w:ascii="Times New Roman" w:eastAsia="Times New Roman" w:hAnsi="Times New Roman" w:cs="Times New Roman"/>
          <w:b/>
          <w:bCs/>
          <w:sz w:val="24"/>
          <w:szCs w:val="24"/>
        </w:rPr>
        <w:t xml:space="preserve">No. F25, 8B </w:t>
      </w:r>
      <w:proofErr w:type="spellStart"/>
      <w:r w:rsidRPr="00C853ED">
        <w:rPr>
          <w:rFonts w:ascii="Times New Roman" w:eastAsia="Times New Roman" w:hAnsi="Times New Roman" w:cs="Times New Roman"/>
          <w:b/>
          <w:bCs/>
          <w:sz w:val="24"/>
          <w:szCs w:val="24"/>
        </w:rPr>
        <w:t>Abafun</w:t>
      </w:r>
      <w:proofErr w:type="spellEnd"/>
      <w:r w:rsidRPr="00C853ED">
        <w:rPr>
          <w:rFonts w:ascii="Times New Roman" w:eastAsia="Times New Roman" w:hAnsi="Times New Roman" w:cs="Times New Roman"/>
          <w:b/>
          <w:bCs/>
          <w:sz w:val="24"/>
          <w:szCs w:val="24"/>
        </w:rPr>
        <w:t xml:space="preserve"> Crescent, </w:t>
      </w:r>
      <w:proofErr w:type="spellStart"/>
      <w:r w:rsidRPr="00C853ED">
        <w:rPr>
          <w:rFonts w:ascii="Times New Roman" w:eastAsia="Times New Roman" w:hAnsi="Times New Roman" w:cs="Times New Roman"/>
          <w:b/>
          <w:bCs/>
          <w:sz w:val="24"/>
          <w:szCs w:val="24"/>
        </w:rPr>
        <w:t>Labone</w:t>
      </w:r>
      <w:proofErr w:type="spellEnd"/>
      <w:r w:rsidRPr="00C853ED" w:rsidDel="001D79E9">
        <w:rPr>
          <w:rFonts w:ascii="Times New Roman" w:eastAsia="Times New Roman" w:hAnsi="Times New Roman" w:cs="Times New Roman"/>
          <w:b/>
          <w:bCs/>
          <w:sz w:val="24"/>
          <w:szCs w:val="24"/>
        </w:rPr>
        <w:t xml:space="preserve"> </w:t>
      </w:r>
    </w:p>
    <w:p w14:paraId="1BAA90B5" w14:textId="77777777" w:rsidR="00387293" w:rsidRPr="00C853ED" w:rsidRDefault="00387293" w:rsidP="00387293">
      <w:pPr>
        <w:spacing w:after="0"/>
        <w:rPr>
          <w:rFonts w:ascii="Times New Roman" w:eastAsia="Times New Roman" w:hAnsi="Times New Roman" w:cs="Times New Roman"/>
          <w:b/>
          <w:bCs/>
          <w:sz w:val="24"/>
          <w:szCs w:val="24"/>
        </w:rPr>
      </w:pPr>
      <w:r w:rsidRPr="00C853ED">
        <w:rPr>
          <w:rFonts w:ascii="Times New Roman" w:eastAsia="Times New Roman" w:hAnsi="Times New Roman" w:cs="Times New Roman"/>
          <w:b/>
          <w:bCs/>
          <w:sz w:val="24"/>
          <w:szCs w:val="24"/>
        </w:rPr>
        <w:t xml:space="preserve">P.O. Box AN 6333, </w:t>
      </w:r>
    </w:p>
    <w:p w14:paraId="797E22C7" w14:textId="77777777" w:rsidR="00387293" w:rsidRPr="00C853ED" w:rsidRDefault="00387293" w:rsidP="00387293">
      <w:pPr>
        <w:spacing w:after="0"/>
        <w:rPr>
          <w:rFonts w:ascii="Times New Roman" w:eastAsia="Times New Roman" w:hAnsi="Times New Roman" w:cs="Times New Roman"/>
          <w:sz w:val="24"/>
          <w:szCs w:val="24"/>
        </w:rPr>
      </w:pPr>
      <w:r w:rsidRPr="00C853ED">
        <w:rPr>
          <w:rFonts w:ascii="Times New Roman" w:eastAsia="Times New Roman" w:hAnsi="Times New Roman" w:cs="Times New Roman"/>
          <w:b/>
          <w:bCs/>
          <w:sz w:val="24"/>
          <w:szCs w:val="24"/>
        </w:rPr>
        <w:t xml:space="preserve">Accra-North, Ghana </w:t>
      </w:r>
    </w:p>
    <w:p w14:paraId="770920E1" w14:textId="77777777" w:rsidR="00387293" w:rsidRPr="00C853ED" w:rsidRDefault="00387293" w:rsidP="00387293">
      <w:pPr>
        <w:spacing w:after="0"/>
        <w:jc w:val="both"/>
        <w:rPr>
          <w:rFonts w:ascii="Times New Roman" w:eastAsia="Times New Roman" w:hAnsi="Times New Roman" w:cs="Times New Roman"/>
          <w:sz w:val="24"/>
          <w:szCs w:val="24"/>
        </w:rPr>
      </w:pPr>
    </w:p>
    <w:p w14:paraId="343F49DB" w14:textId="77777777" w:rsidR="00387293" w:rsidRPr="00C853ED" w:rsidRDefault="00387293" w:rsidP="00387293">
      <w:pPr>
        <w:spacing w:after="0"/>
        <w:rPr>
          <w:rFonts w:ascii="Times New Roman" w:eastAsia="Times New Roman" w:hAnsi="Times New Roman" w:cs="Times New Roman"/>
          <w:sz w:val="24"/>
          <w:szCs w:val="24"/>
        </w:rPr>
      </w:pPr>
      <w:r w:rsidRPr="00C853ED">
        <w:rPr>
          <w:rFonts w:ascii="Times New Roman" w:eastAsia="Times New Roman" w:hAnsi="Times New Roman" w:cs="Times New Roman"/>
          <w:sz w:val="24"/>
          <w:szCs w:val="24"/>
        </w:rPr>
        <w:t xml:space="preserve">We, the undersigned, declare that: </w:t>
      </w:r>
    </w:p>
    <w:p w14:paraId="7B01229C" w14:textId="77777777" w:rsidR="00387293" w:rsidRPr="00C853ED" w:rsidRDefault="00387293" w:rsidP="00387293">
      <w:pPr>
        <w:spacing w:after="0" w:line="240" w:lineRule="auto"/>
        <w:rPr>
          <w:rFonts w:ascii="Times New Roman" w:eastAsia="Times New Roman" w:hAnsi="Times New Roman" w:cs="Times New Roman"/>
          <w:sz w:val="24"/>
          <w:szCs w:val="24"/>
        </w:rPr>
      </w:pPr>
    </w:p>
    <w:p w14:paraId="7599A285" w14:textId="77777777" w:rsidR="00387293" w:rsidRPr="00C853ED" w:rsidRDefault="00387293" w:rsidP="00387293">
      <w:pPr>
        <w:numPr>
          <w:ilvl w:val="0"/>
          <w:numId w:val="1"/>
        </w:numPr>
        <w:spacing w:after="0" w:line="240" w:lineRule="auto"/>
        <w:ind w:hanging="720"/>
        <w:jc w:val="both"/>
        <w:rPr>
          <w:rFonts w:ascii="Times New Roman" w:eastAsia="Times New Roman" w:hAnsi="Times New Roman" w:cs="Times New Roman"/>
          <w:sz w:val="24"/>
          <w:szCs w:val="24"/>
        </w:rPr>
      </w:pPr>
      <w:r w:rsidRPr="00C853ED">
        <w:rPr>
          <w:rFonts w:ascii="Times New Roman" w:eastAsia="Times New Roman" w:hAnsi="Times New Roman" w:cs="Times New Roman"/>
          <w:sz w:val="24"/>
          <w:szCs w:val="24"/>
        </w:rPr>
        <w:t xml:space="preserve">We have examined and have no reservations </w:t>
      </w:r>
      <w:proofErr w:type="gramStart"/>
      <w:r w:rsidRPr="00C853ED">
        <w:rPr>
          <w:rFonts w:ascii="Times New Roman" w:eastAsia="Times New Roman" w:hAnsi="Times New Roman" w:cs="Times New Roman"/>
          <w:sz w:val="24"/>
          <w:szCs w:val="24"/>
        </w:rPr>
        <w:t>to</w:t>
      </w:r>
      <w:proofErr w:type="gramEnd"/>
      <w:r w:rsidRPr="00C853ED">
        <w:rPr>
          <w:rFonts w:ascii="Times New Roman" w:eastAsia="Times New Roman" w:hAnsi="Times New Roman" w:cs="Times New Roman"/>
          <w:sz w:val="24"/>
          <w:szCs w:val="24"/>
        </w:rPr>
        <w:t xml:space="preserve"> the Bidding Documents, including Terms of Reference issued.</w:t>
      </w:r>
    </w:p>
    <w:p w14:paraId="21FCBF3B" w14:textId="77777777" w:rsidR="00387293" w:rsidRPr="00C853ED" w:rsidRDefault="00387293" w:rsidP="00387293">
      <w:pPr>
        <w:numPr>
          <w:ilvl w:val="0"/>
          <w:numId w:val="1"/>
        </w:numPr>
        <w:spacing w:after="0" w:line="240" w:lineRule="auto"/>
        <w:ind w:hanging="720"/>
        <w:jc w:val="both"/>
        <w:rPr>
          <w:rFonts w:ascii="Times New Roman" w:eastAsia="Times New Roman" w:hAnsi="Times New Roman" w:cs="Times New Roman"/>
          <w:sz w:val="24"/>
          <w:szCs w:val="24"/>
        </w:rPr>
      </w:pPr>
      <w:r w:rsidRPr="00C853ED">
        <w:rPr>
          <w:rFonts w:ascii="Times New Roman" w:eastAsia="Times New Roman" w:hAnsi="Times New Roman" w:cs="Times New Roman"/>
          <w:sz w:val="24"/>
          <w:szCs w:val="24"/>
        </w:rPr>
        <w:t xml:space="preserve">We offer to execute in conformity with the Bidding Documents the following Service / Works: </w:t>
      </w:r>
      <w:proofErr w:type="gramStart"/>
      <w:r w:rsidRPr="00C853ED">
        <w:rPr>
          <w:rFonts w:ascii="Times New Roman" w:eastAsia="Times New Roman" w:hAnsi="Times New Roman" w:cs="Times New Roman"/>
          <w:sz w:val="24"/>
          <w:szCs w:val="24"/>
        </w:rPr>
        <w:t>____________________________________________________________________;</w:t>
      </w:r>
      <w:proofErr w:type="gramEnd"/>
    </w:p>
    <w:p w14:paraId="7840F819" w14:textId="77777777" w:rsidR="00387293" w:rsidRPr="00C853ED" w:rsidRDefault="00387293" w:rsidP="00387293">
      <w:pPr>
        <w:numPr>
          <w:ilvl w:val="0"/>
          <w:numId w:val="1"/>
        </w:numPr>
        <w:spacing w:after="0" w:line="240" w:lineRule="auto"/>
        <w:ind w:hanging="720"/>
        <w:jc w:val="both"/>
        <w:rPr>
          <w:rFonts w:ascii="Times New Roman" w:eastAsia="Times New Roman" w:hAnsi="Times New Roman" w:cs="Times New Roman"/>
          <w:sz w:val="24"/>
          <w:szCs w:val="24"/>
        </w:rPr>
      </w:pPr>
      <w:r w:rsidRPr="00C853ED">
        <w:rPr>
          <w:rFonts w:ascii="Times New Roman" w:eastAsia="Times New Roman" w:hAnsi="Times New Roman" w:cs="Times New Roman"/>
          <w:sz w:val="24"/>
          <w:szCs w:val="24"/>
        </w:rPr>
        <w:t xml:space="preserve">The total price of our Bid, excluding any discounts offered in item (d) below is: </w:t>
      </w:r>
      <w:proofErr w:type="gramStart"/>
      <w:r w:rsidRPr="00C853ED">
        <w:rPr>
          <w:rFonts w:ascii="Times New Roman" w:eastAsia="Times New Roman" w:hAnsi="Times New Roman" w:cs="Times New Roman"/>
          <w:sz w:val="24"/>
          <w:szCs w:val="24"/>
        </w:rPr>
        <w:t>___________________________;</w:t>
      </w:r>
      <w:proofErr w:type="gramEnd"/>
    </w:p>
    <w:p w14:paraId="6F7AC3BA" w14:textId="77777777" w:rsidR="00387293" w:rsidRPr="00C853ED" w:rsidRDefault="00387293" w:rsidP="00387293">
      <w:pPr>
        <w:numPr>
          <w:ilvl w:val="0"/>
          <w:numId w:val="1"/>
        </w:numPr>
        <w:spacing w:after="0" w:line="240" w:lineRule="auto"/>
        <w:ind w:hanging="720"/>
        <w:jc w:val="both"/>
        <w:rPr>
          <w:rFonts w:ascii="Times New Roman" w:eastAsia="Times New Roman" w:hAnsi="Times New Roman" w:cs="Times New Roman"/>
          <w:sz w:val="24"/>
          <w:szCs w:val="24"/>
        </w:rPr>
      </w:pPr>
      <w:r w:rsidRPr="00C853ED">
        <w:rPr>
          <w:rFonts w:ascii="Times New Roman" w:eastAsia="Times New Roman" w:hAnsi="Times New Roman" w:cs="Times New Roman"/>
          <w:sz w:val="24"/>
          <w:szCs w:val="24"/>
        </w:rPr>
        <w:t xml:space="preserve">If our bid is accepted, we commit to obtain </w:t>
      </w:r>
      <w:proofErr w:type="gramStart"/>
      <w:r w:rsidRPr="00C853ED">
        <w:rPr>
          <w:rFonts w:ascii="Times New Roman" w:eastAsia="Times New Roman" w:hAnsi="Times New Roman" w:cs="Times New Roman"/>
          <w:sz w:val="24"/>
          <w:szCs w:val="24"/>
        </w:rPr>
        <w:t>a performance</w:t>
      </w:r>
      <w:proofErr w:type="gramEnd"/>
      <w:r w:rsidRPr="00C853ED">
        <w:rPr>
          <w:rFonts w:ascii="Times New Roman" w:eastAsia="Times New Roman" w:hAnsi="Times New Roman" w:cs="Times New Roman"/>
          <w:sz w:val="24"/>
          <w:szCs w:val="24"/>
        </w:rPr>
        <w:t xml:space="preserve"> security in accordance with the Bidding Document.</w:t>
      </w:r>
    </w:p>
    <w:p w14:paraId="53B39F18" w14:textId="77777777" w:rsidR="00387293" w:rsidRPr="00C853ED" w:rsidRDefault="00387293" w:rsidP="00387293">
      <w:pPr>
        <w:numPr>
          <w:ilvl w:val="0"/>
          <w:numId w:val="1"/>
        </w:numPr>
        <w:spacing w:after="0" w:line="240" w:lineRule="auto"/>
        <w:ind w:hanging="720"/>
        <w:jc w:val="both"/>
        <w:rPr>
          <w:rFonts w:ascii="Times New Roman" w:eastAsia="Times New Roman" w:hAnsi="Times New Roman" w:cs="Times New Roman"/>
          <w:sz w:val="24"/>
          <w:szCs w:val="24"/>
        </w:rPr>
      </w:pPr>
      <w:r w:rsidRPr="00C853ED">
        <w:rPr>
          <w:rFonts w:ascii="Times New Roman" w:eastAsia="Times New Roman" w:hAnsi="Times New Roman" w:cs="Times New Roman"/>
          <w:sz w:val="24"/>
          <w:szCs w:val="24"/>
        </w:rPr>
        <w:t>Our firm, including any subcontractors or suppliers for any part of the Contract, have nationalities from eligible countries.</w:t>
      </w:r>
    </w:p>
    <w:p w14:paraId="2CEB448B" w14:textId="77777777" w:rsidR="00387293" w:rsidRPr="00C853ED" w:rsidRDefault="00387293" w:rsidP="00387293">
      <w:pPr>
        <w:numPr>
          <w:ilvl w:val="0"/>
          <w:numId w:val="1"/>
        </w:numPr>
        <w:spacing w:after="0" w:line="240" w:lineRule="auto"/>
        <w:ind w:hanging="720"/>
        <w:jc w:val="both"/>
        <w:rPr>
          <w:rFonts w:ascii="Times New Roman" w:eastAsia="Times New Roman" w:hAnsi="Times New Roman" w:cs="Times New Roman"/>
          <w:sz w:val="24"/>
          <w:szCs w:val="24"/>
        </w:rPr>
      </w:pPr>
      <w:r w:rsidRPr="00C853ED">
        <w:rPr>
          <w:rFonts w:ascii="Times New Roman" w:eastAsia="Times New Roman" w:hAnsi="Times New Roman" w:cs="Times New Roman"/>
          <w:sz w:val="24"/>
          <w:szCs w:val="24"/>
        </w:rPr>
        <w:t>We, including any subcontractors or suppliers for any part of the contract, do not have any conflict of interest.</w:t>
      </w:r>
    </w:p>
    <w:p w14:paraId="58B166C1" w14:textId="77777777" w:rsidR="00387293" w:rsidRPr="00C853ED" w:rsidRDefault="00387293" w:rsidP="00387293">
      <w:pPr>
        <w:numPr>
          <w:ilvl w:val="0"/>
          <w:numId w:val="1"/>
        </w:numPr>
        <w:spacing w:after="0" w:line="240" w:lineRule="auto"/>
        <w:ind w:hanging="720"/>
        <w:jc w:val="both"/>
        <w:rPr>
          <w:rFonts w:ascii="Times New Roman" w:eastAsia="Times New Roman" w:hAnsi="Times New Roman" w:cs="Times New Roman"/>
          <w:sz w:val="24"/>
          <w:szCs w:val="24"/>
        </w:rPr>
      </w:pPr>
      <w:r w:rsidRPr="00C853ED">
        <w:rPr>
          <w:rFonts w:ascii="Times New Roman" w:eastAsia="Times New Roman" w:hAnsi="Times New Roman" w:cs="Times New Roman"/>
          <w:sz w:val="24"/>
          <w:szCs w:val="24"/>
        </w:rPr>
        <w:t>We are not participating, as a Bidder or as a subcontractor, in more than one bid in this bidding process.</w:t>
      </w:r>
    </w:p>
    <w:p w14:paraId="28BFE749" w14:textId="77777777" w:rsidR="00387293" w:rsidRPr="00C853ED" w:rsidRDefault="00387293" w:rsidP="00387293">
      <w:pPr>
        <w:numPr>
          <w:ilvl w:val="0"/>
          <w:numId w:val="1"/>
        </w:numPr>
        <w:spacing w:after="0" w:line="240" w:lineRule="auto"/>
        <w:ind w:hanging="720"/>
        <w:jc w:val="both"/>
        <w:rPr>
          <w:rFonts w:ascii="Times New Roman" w:eastAsia="Times New Roman" w:hAnsi="Times New Roman" w:cs="Times New Roman"/>
          <w:sz w:val="24"/>
          <w:szCs w:val="24"/>
        </w:rPr>
      </w:pPr>
      <w:r w:rsidRPr="00C853ED">
        <w:rPr>
          <w:rFonts w:ascii="Times New Roman" w:eastAsia="Times New Roman" w:hAnsi="Times New Roman" w:cs="Times New Roman"/>
          <w:sz w:val="24"/>
          <w:szCs w:val="24"/>
        </w:rPr>
        <w:t>We understand that you are not bound to accept the lowest evaluated bid or any other bid that you may receive, and evaluation shall be done by your Bids Committee without our presence.</w:t>
      </w:r>
    </w:p>
    <w:p w14:paraId="6518A7F2" w14:textId="77777777" w:rsidR="00387293" w:rsidRPr="00C853ED" w:rsidRDefault="00387293" w:rsidP="00387293">
      <w:pPr>
        <w:numPr>
          <w:ilvl w:val="0"/>
          <w:numId w:val="1"/>
        </w:numPr>
        <w:spacing w:after="0"/>
        <w:ind w:hanging="720"/>
        <w:jc w:val="both"/>
        <w:rPr>
          <w:rFonts w:ascii="Times New Roman" w:eastAsia="Times New Roman" w:hAnsi="Times New Roman" w:cs="Times New Roman"/>
          <w:sz w:val="24"/>
          <w:szCs w:val="24"/>
        </w:rPr>
      </w:pPr>
      <w:r w:rsidRPr="00C853ED">
        <w:rPr>
          <w:rFonts w:ascii="Times New Roman" w:eastAsia="Times New Roman" w:hAnsi="Times New Roman" w:cs="Times New Roman"/>
          <w:sz w:val="24"/>
          <w:szCs w:val="24"/>
        </w:rPr>
        <w:t xml:space="preserve">If awarded the contract, the person named below shall act as Contractor’s Representative: </w:t>
      </w:r>
    </w:p>
    <w:p w14:paraId="7DEFD33D" w14:textId="77777777" w:rsidR="00387293" w:rsidRPr="00C853ED" w:rsidRDefault="00387293" w:rsidP="00387293">
      <w:pPr>
        <w:spacing w:after="0"/>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2418"/>
        <w:gridCol w:w="6608"/>
      </w:tblGrid>
      <w:tr w:rsidR="00387293" w:rsidRPr="00C853ED" w14:paraId="71878B92" w14:textId="77777777" w:rsidTr="00BB20F5">
        <w:tc>
          <w:tcPr>
            <w:tcW w:w="2448" w:type="dxa"/>
            <w:hideMark/>
          </w:tcPr>
          <w:p w14:paraId="7487D3AD" w14:textId="77777777" w:rsidR="00387293" w:rsidRPr="00C853ED" w:rsidRDefault="00387293" w:rsidP="00BB20F5">
            <w:pPr>
              <w:spacing w:before="200" w:after="0"/>
              <w:jc w:val="right"/>
              <w:rPr>
                <w:rFonts w:ascii="Times New Roman" w:eastAsia="Times New Roman" w:hAnsi="Times New Roman" w:cs="Times New Roman"/>
                <w:sz w:val="24"/>
                <w:szCs w:val="24"/>
              </w:rPr>
            </w:pPr>
            <w:r w:rsidRPr="00C853ED">
              <w:rPr>
                <w:rFonts w:ascii="Times New Roman" w:eastAsia="Times New Roman" w:hAnsi="Times New Roman" w:cs="Times New Roman"/>
                <w:sz w:val="24"/>
                <w:szCs w:val="24"/>
              </w:rPr>
              <w:t>Name:</w:t>
            </w:r>
          </w:p>
        </w:tc>
        <w:tc>
          <w:tcPr>
            <w:tcW w:w="6768" w:type="dxa"/>
            <w:tcBorders>
              <w:top w:val="nil"/>
              <w:left w:val="nil"/>
              <w:bottom w:val="dotted" w:sz="4" w:space="0" w:color="auto"/>
              <w:right w:val="nil"/>
            </w:tcBorders>
          </w:tcPr>
          <w:p w14:paraId="19D09241" w14:textId="77777777" w:rsidR="00387293" w:rsidRPr="00C853ED" w:rsidRDefault="00387293" w:rsidP="00BB20F5">
            <w:pPr>
              <w:rPr>
                <w:rFonts w:ascii="Times New Roman" w:eastAsia="Times New Roman" w:hAnsi="Times New Roman" w:cs="Times New Roman"/>
                <w:sz w:val="24"/>
                <w:szCs w:val="24"/>
              </w:rPr>
            </w:pPr>
          </w:p>
        </w:tc>
      </w:tr>
      <w:tr w:rsidR="00387293" w:rsidRPr="00C853ED" w14:paraId="438C4779" w14:textId="77777777" w:rsidTr="00BB20F5">
        <w:tc>
          <w:tcPr>
            <w:tcW w:w="2448" w:type="dxa"/>
            <w:hideMark/>
          </w:tcPr>
          <w:p w14:paraId="78025693" w14:textId="77777777" w:rsidR="00387293" w:rsidRPr="00C853ED" w:rsidRDefault="00387293" w:rsidP="00BB20F5">
            <w:pPr>
              <w:spacing w:before="200" w:after="0"/>
              <w:jc w:val="right"/>
              <w:rPr>
                <w:rFonts w:ascii="Times New Roman" w:eastAsia="Times New Roman" w:hAnsi="Times New Roman" w:cs="Times New Roman"/>
                <w:sz w:val="24"/>
                <w:szCs w:val="24"/>
              </w:rPr>
            </w:pPr>
            <w:r w:rsidRPr="00C853ED">
              <w:rPr>
                <w:rFonts w:ascii="Times New Roman" w:eastAsia="Times New Roman" w:hAnsi="Times New Roman" w:cs="Times New Roman"/>
                <w:sz w:val="24"/>
                <w:szCs w:val="24"/>
              </w:rPr>
              <w:t>In the capacity of:</w:t>
            </w:r>
          </w:p>
        </w:tc>
        <w:tc>
          <w:tcPr>
            <w:tcW w:w="6768" w:type="dxa"/>
            <w:tcBorders>
              <w:top w:val="dotted" w:sz="4" w:space="0" w:color="auto"/>
              <w:left w:val="nil"/>
              <w:bottom w:val="dotted" w:sz="4" w:space="0" w:color="auto"/>
              <w:right w:val="nil"/>
            </w:tcBorders>
          </w:tcPr>
          <w:p w14:paraId="0CC02D08" w14:textId="77777777" w:rsidR="00387293" w:rsidRPr="00C853ED" w:rsidRDefault="00387293" w:rsidP="00BB20F5">
            <w:pPr>
              <w:rPr>
                <w:rFonts w:ascii="Times New Roman" w:eastAsia="Times New Roman" w:hAnsi="Times New Roman" w:cs="Times New Roman"/>
                <w:sz w:val="24"/>
                <w:szCs w:val="24"/>
              </w:rPr>
            </w:pPr>
          </w:p>
        </w:tc>
      </w:tr>
      <w:tr w:rsidR="00387293" w:rsidRPr="00C853ED" w14:paraId="7366DE7C" w14:textId="77777777" w:rsidTr="00BB20F5">
        <w:tc>
          <w:tcPr>
            <w:tcW w:w="2448" w:type="dxa"/>
            <w:hideMark/>
          </w:tcPr>
          <w:p w14:paraId="779ED64E" w14:textId="77777777" w:rsidR="00387293" w:rsidRPr="00C853ED" w:rsidRDefault="00387293" w:rsidP="00BB20F5">
            <w:pPr>
              <w:spacing w:before="200" w:after="0"/>
              <w:jc w:val="right"/>
              <w:rPr>
                <w:rFonts w:ascii="Times New Roman" w:eastAsia="Times New Roman" w:hAnsi="Times New Roman" w:cs="Times New Roman"/>
                <w:sz w:val="24"/>
                <w:szCs w:val="24"/>
              </w:rPr>
            </w:pPr>
            <w:r w:rsidRPr="00C853ED">
              <w:rPr>
                <w:rFonts w:ascii="Times New Roman" w:eastAsia="Times New Roman" w:hAnsi="Times New Roman" w:cs="Times New Roman"/>
                <w:sz w:val="24"/>
                <w:szCs w:val="24"/>
              </w:rPr>
              <w:t>Signed:</w:t>
            </w:r>
          </w:p>
        </w:tc>
        <w:tc>
          <w:tcPr>
            <w:tcW w:w="6768" w:type="dxa"/>
            <w:tcBorders>
              <w:top w:val="dotted" w:sz="4" w:space="0" w:color="auto"/>
              <w:left w:val="nil"/>
              <w:bottom w:val="dotted" w:sz="4" w:space="0" w:color="auto"/>
              <w:right w:val="nil"/>
            </w:tcBorders>
          </w:tcPr>
          <w:p w14:paraId="23905703" w14:textId="77777777" w:rsidR="00387293" w:rsidRPr="00C853ED" w:rsidRDefault="00387293" w:rsidP="00BB20F5">
            <w:pPr>
              <w:rPr>
                <w:rFonts w:ascii="Times New Roman" w:eastAsia="Times New Roman" w:hAnsi="Times New Roman" w:cs="Times New Roman"/>
                <w:sz w:val="24"/>
                <w:szCs w:val="24"/>
              </w:rPr>
            </w:pPr>
          </w:p>
        </w:tc>
      </w:tr>
      <w:tr w:rsidR="00387293" w:rsidRPr="00C853ED" w14:paraId="2DFC39B4" w14:textId="77777777" w:rsidTr="00BB20F5">
        <w:tc>
          <w:tcPr>
            <w:tcW w:w="2448" w:type="dxa"/>
            <w:hideMark/>
          </w:tcPr>
          <w:p w14:paraId="4C72376D" w14:textId="77777777" w:rsidR="00387293" w:rsidRPr="00C853ED" w:rsidRDefault="00387293" w:rsidP="00BB20F5">
            <w:pPr>
              <w:spacing w:before="200" w:after="0"/>
              <w:jc w:val="right"/>
              <w:rPr>
                <w:rFonts w:ascii="Times New Roman" w:eastAsia="Times New Roman" w:hAnsi="Times New Roman" w:cs="Times New Roman"/>
                <w:sz w:val="24"/>
                <w:szCs w:val="24"/>
              </w:rPr>
            </w:pPr>
            <w:r w:rsidRPr="00C853ED">
              <w:rPr>
                <w:rFonts w:ascii="Times New Roman" w:eastAsia="Times New Roman" w:hAnsi="Times New Roman" w:cs="Times New Roman"/>
                <w:sz w:val="24"/>
                <w:szCs w:val="24"/>
              </w:rPr>
              <w:t>Duly authorized to sign the Bid for and on behalf of:</w:t>
            </w:r>
          </w:p>
        </w:tc>
        <w:tc>
          <w:tcPr>
            <w:tcW w:w="6768" w:type="dxa"/>
            <w:tcBorders>
              <w:top w:val="dotted" w:sz="4" w:space="0" w:color="auto"/>
              <w:left w:val="nil"/>
              <w:bottom w:val="dotted" w:sz="4" w:space="0" w:color="auto"/>
              <w:right w:val="nil"/>
            </w:tcBorders>
          </w:tcPr>
          <w:p w14:paraId="54C53E84" w14:textId="77777777" w:rsidR="00387293" w:rsidRPr="00C853ED" w:rsidRDefault="00387293" w:rsidP="00BB20F5">
            <w:pPr>
              <w:rPr>
                <w:rFonts w:ascii="Times New Roman" w:eastAsia="Times New Roman" w:hAnsi="Times New Roman" w:cs="Times New Roman"/>
                <w:sz w:val="24"/>
                <w:szCs w:val="24"/>
              </w:rPr>
            </w:pPr>
          </w:p>
        </w:tc>
      </w:tr>
      <w:tr w:rsidR="00387293" w:rsidRPr="00C853ED" w14:paraId="1FC07B07" w14:textId="77777777" w:rsidTr="00BB20F5">
        <w:tc>
          <w:tcPr>
            <w:tcW w:w="2448" w:type="dxa"/>
            <w:hideMark/>
          </w:tcPr>
          <w:p w14:paraId="403E6982" w14:textId="77777777" w:rsidR="00387293" w:rsidRPr="00C853ED" w:rsidRDefault="00387293" w:rsidP="00BB20F5">
            <w:pPr>
              <w:spacing w:before="200" w:after="0"/>
              <w:jc w:val="right"/>
              <w:rPr>
                <w:rFonts w:ascii="Times New Roman" w:eastAsia="Times New Roman" w:hAnsi="Times New Roman" w:cs="Times New Roman"/>
                <w:sz w:val="24"/>
                <w:szCs w:val="24"/>
              </w:rPr>
            </w:pPr>
            <w:r w:rsidRPr="00C853ED">
              <w:rPr>
                <w:rFonts w:ascii="Times New Roman" w:eastAsia="Times New Roman" w:hAnsi="Times New Roman" w:cs="Times New Roman"/>
                <w:sz w:val="24"/>
                <w:szCs w:val="24"/>
              </w:rPr>
              <w:t>Date:</w:t>
            </w:r>
          </w:p>
        </w:tc>
        <w:tc>
          <w:tcPr>
            <w:tcW w:w="6768" w:type="dxa"/>
            <w:tcBorders>
              <w:top w:val="dotted" w:sz="4" w:space="0" w:color="auto"/>
              <w:left w:val="nil"/>
              <w:bottom w:val="dotted" w:sz="4" w:space="0" w:color="auto"/>
              <w:right w:val="nil"/>
            </w:tcBorders>
          </w:tcPr>
          <w:p w14:paraId="35628621" w14:textId="77777777" w:rsidR="00387293" w:rsidRPr="00C853ED" w:rsidRDefault="00387293" w:rsidP="00BB20F5">
            <w:pPr>
              <w:rPr>
                <w:rFonts w:ascii="Times New Roman" w:eastAsia="Times New Roman" w:hAnsi="Times New Roman" w:cs="Times New Roman"/>
                <w:sz w:val="24"/>
                <w:szCs w:val="24"/>
              </w:rPr>
            </w:pPr>
          </w:p>
        </w:tc>
      </w:tr>
    </w:tbl>
    <w:p w14:paraId="4CD7AADA" w14:textId="77777777" w:rsidR="004C3323" w:rsidRDefault="004C3323"/>
    <w:sectPr w:rsidR="004C33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4E094B"/>
    <w:multiLevelType w:val="hybridMultilevel"/>
    <w:tmpl w:val="3236CAAC"/>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16cid:durableId="14064875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293"/>
    <w:rsid w:val="00387293"/>
    <w:rsid w:val="004C3323"/>
    <w:rsid w:val="009C3802"/>
    <w:rsid w:val="00F62A6A"/>
  </w:rsids>
  <m:mathPr>
    <m:mathFont m:val="Cambria Math"/>
    <m:brkBin m:val="before"/>
    <m:brkBinSub m:val="--"/>
    <m:smallFrac m:val="0"/>
    <m:dispDef/>
    <m:lMargin m:val="0"/>
    <m:rMargin m:val="0"/>
    <m:defJc m:val="centerGroup"/>
    <m:wrapIndent m:val="1440"/>
    <m:intLim m:val="subSup"/>
    <m:naryLim m:val="undOvr"/>
  </m:mathPr>
  <w:themeFontLang w:val="en-GH"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F8841"/>
  <w15:chartTrackingRefBased/>
  <w15:docId w15:val="{771AEB6E-9859-4887-BF3D-8E2EF9F60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H"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293"/>
    <w:pPr>
      <w:spacing w:after="200" w:line="276" w:lineRule="auto"/>
    </w:pPr>
    <w:rPr>
      <w:rFonts w:eastAsiaTheme="minorHAnsi"/>
      <w:kern w:val="0"/>
      <w:lang w:val="en-US" w:eastAsia="en-US"/>
      <w14:ligatures w14:val="none"/>
    </w:rPr>
  </w:style>
  <w:style w:type="paragraph" w:styleId="Heading1">
    <w:name w:val="heading 1"/>
    <w:basedOn w:val="Normal"/>
    <w:next w:val="Normal"/>
    <w:link w:val="Heading1Char"/>
    <w:uiPriority w:val="9"/>
    <w:qFormat/>
    <w:rsid w:val="003872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72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72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72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72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72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72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72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72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2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72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72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72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72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72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72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72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7293"/>
    <w:rPr>
      <w:rFonts w:eastAsiaTheme="majorEastAsia" w:cstheme="majorBidi"/>
      <w:color w:val="272727" w:themeColor="text1" w:themeTint="D8"/>
    </w:rPr>
  </w:style>
  <w:style w:type="paragraph" w:styleId="Title">
    <w:name w:val="Title"/>
    <w:basedOn w:val="Normal"/>
    <w:next w:val="Normal"/>
    <w:link w:val="TitleChar"/>
    <w:uiPriority w:val="10"/>
    <w:qFormat/>
    <w:rsid w:val="003872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72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72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72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7293"/>
    <w:pPr>
      <w:spacing w:before="160"/>
      <w:jc w:val="center"/>
    </w:pPr>
    <w:rPr>
      <w:i/>
      <w:iCs/>
      <w:color w:val="404040" w:themeColor="text1" w:themeTint="BF"/>
    </w:rPr>
  </w:style>
  <w:style w:type="character" w:customStyle="1" w:styleId="QuoteChar">
    <w:name w:val="Quote Char"/>
    <w:basedOn w:val="DefaultParagraphFont"/>
    <w:link w:val="Quote"/>
    <w:uiPriority w:val="29"/>
    <w:rsid w:val="00387293"/>
    <w:rPr>
      <w:i/>
      <w:iCs/>
      <w:color w:val="404040" w:themeColor="text1" w:themeTint="BF"/>
    </w:rPr>
  </w:style>
  <w:style w:type="paragraph" w:styleId="ListParagraph">
    <w:name w:val="List Paragraph"/>
    <w:basedOn w:val="Normal"/>
    <w:uiPriority w:val="34"/>
    <w:qFormat/>
    <w:rsid w:val="00387293"/>
    <w:pPr>
      <w:ind w:left="720"/>
      <w:contextualSpacing/>
    </w:pPr>
  </w:style>
  <w:style w:type="character" w:styleId="IntenseEmphasis">
    <w:name w:val="Intense Emphasis"/>
    <w:basedOn w:val="DefaultParagraphFont"/>
    <w:uiPriority w:val="21"/>
    <w:qFormat/>
    <w:rsid w:val="00387293"/>
    <w:rPr>
      <w:i/>
      <w:iCs/>
      <w:color w:val="0F4761" w:themeColor="accent1" w:themeShade="BF"/>
    </w:rPr>
  </w:style>
  <w:style w:type="paragraph" w:styleId="IntenseQuote">
    <w:name w:val="Intense Quote"/>
    <w:basedOn w:val="Normal"/>
    <w:next w:val="Normal"/>
    <w:link w:val="IntenseQuoteChar"/>
    <w:uiPriority w:val="30"/>
    <w:qFormat/>
    <w:rsid w:val="003872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7293"/>
    <w:rPr>
      <w:i/>
      <w:iCs/>
      <w:color w:val="0F4761" w:themeColor="accent1" w:themeShade="BF"/>
    </w:rPr>
  </w:style>
  <w:style w:type="character" w:styleId="IntenseReference">
    <w:name w:val="Intense Reference"/>
    <w:basedOn w:val="DefaultParagraphFont"/>
    <w:uiPriority w:val="32"/>
    <w:qFormat/>
    <w:rsid w:val="003872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1254</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Baffour</dc:creator>
  <cp:keywords/>
  <dc:description/>
  <cp:lastModifiedBy>Richard Baffour</cp:lastModifiedBy>
  <cp:revision>1</cp:revision>
  <dcterms:created xsi:type="dcterms:W3CDTF">2025-02-04T13:57:00Z</dcterms:created>
  <dcterms:modified xsi:type="dcterms:W3CDTF">2025-02-04T13:57:00Z</dcterms:modified>
</cp:coreProperties>
</file>